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D12" w:rsidRDefault="00C05557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Анкетування для педагогів</w:t>
      </w:r>
    </w:p>
    <w:p w:rsidR="007E0D12" w:rsidRDefault="00C05557">
      <w:r>
        <w:rPr>
          <w:noProof/>
          <w:lang w:val="uk-UA"/>
        </w:rPr>
        <w:drawing>
          <wp:inline distT="114300" distB="114300" distL="114300" distR="114300">
            <wp:extent cx="5731200" cy="2908300"/>
            <wp:effectExtent l="0" t="0" r="0" b="0"/>
            <wp:docPr id="19" name="image3.png" descr="Діаграма відповідей у Формах. Назва запитання: 1. Для оцінювання здобувачів освіти Ви використовуєте: (можна обрати&#10;&#10;кілька варіантів відповідей). Кількість відповідей: 20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Діаграма відповідей у Формах. Назва запитання: 1. Для оцінювання здобувачів освіти Ви використовуєте: (можна обрати&#10;&#10;кілька варіантів відповідей). Кількість відповідей: 20 відповідей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0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D12" w:rsidRDefault="00C05557">
      <w:r>
        <w:rPr>
          <w:noProof/>
          <w:lang w:val="uk-UA"/>
        </w:rPr>
        <w:drawing>
          <wp:inline distT="114300" distB="114300" distL="114300" distR="114300">
            <wp:extent cx="5731200" cy="2730500"/>
            <wp:effectExtent l="0" t="0" r="0" b="0"/>
            <wp:docPr id="14" name="image22.png" descr="Діаграма відповідей у Формах. Назва запитання:  2. Які критерії оцінювання Ви використовуєте для предмета (предметів),&#10;&#10;які викладаєте?. Кількість відповідей: 20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 descr="Діаграма відповідей у Формах. Назва запитання:  2. Які критерії оцінювання Ви використовуєте для предмета (предметів),&#10;&#10;які викладаєте?. Кількість відповідей: 20 відповідей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D12" w:rsidRDefault="00C05557">
      <w:r>
        <w:rPr>
          <w:noProof/>
          <w:lang w:val="uk-UA"/>
        </w:rPr>
        <w:drawing>
          <wp:inline distT="114300" distB="114300" distL="114300" distR="114300">
            <wp:extent cx="5731200" cy="2908300"/>
            <wp:effectExtent l="0" t="0" r="0" b="0"/>
            <wp:docPr id="25" name="image25.png" descr="Діаграма відповідей у Формах. Назва запитання: 3. Як здобувачі освіти дізнаються про критерії, за якими Ви оцінюєте їхні навчальні досягнення? (можна обрати кілька варіантів відповідей). Кількість відповідей: 20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 descr="Діаграма відповідей у Формах. Назва запитання: 3. Як здобувачі освіти дізнаються про критерії, за якими Ви оцінюєте їхні навчальні досягнення? (можна обрати кілька варіантів відповідей). Кількість відповідей: 20 відповідей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0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D12" w:rsidRDefault="00C05557">
      <w:pPr>
        <w:shd w:val="clear" w:color="auto" w:fill="F9F9F9"/>
        <w:spacing w:after="600"/>
        <w:ind w:right="120"/>
        <w:rPr>
          <w:rFonts w:ascii="Roboto" w:eastAsia="Roboto" w:hAnsi="Roboto" w:cs="Roboto"/>
          <w:color w:val="1F1F1F"/>
          <w:sz w:val="24"/>
          <w:szCs w:val="24"/>
        </w:rPr>
      </w:pPr>
      <w:r>
        <w:rPr>
          <w:rFonts w:ascii="Roboto" w:eastAsia="Roboto" w:hAnsi="Roboto" w:cs="Roboto"/>
          <w:color w:val="1F1F1F"/>
          <w:sz w:val="24"/>
          <w:szCs w:val="24"/>
        </w:rPr>
        <w:lastRenderedPageBreak/>
        <w:t>4. Чи спостерігаєте Ви особистісний поступ здобувачів освіти? І з чим він</w:t>
      </w:r>
    </w:p>
    <w:p w:rsidR="007E0D12" w:rsidRDefault="00C05557">
      <w:pPr>
        <w:shd w:val="clear" w:color="auto" w:fill="F9F9F9"/>
        <w:spacing w:after="600"/>
        <w:ind w:right="120"/>
        <w:rPr>
          <w:rFonts w:ascii="Roboto" w:eastAsia="Roboto" w:hAnsi="Roboto" w:cs="Roboto"/>
          <w:color w:val="1F1F1F"/>
          <w:sz w:val="24"/>
          <w:szCs w:val="24"/>
        </w:rPr>
      </w:pPr>
      <w:r>
        <w:rPr>
          <w:rFonts w:ascii="Roboto" w:eastAsia="Roboto" w:hAnsi="Roboto" w:cs="Roboto"/>
          <w:color w:val="1F1F1F"/>
          <w:sz w:val="24"/>
          <w:szCs w:val="24"/>
        </w:rPr>
        <w:t>пов’язаний?</w:t>
      </w:r>
    </w:p>
    <w:p w:rsidR="007E0D12" w:rsidRDefault="00C05557">
      <w:pPr>
        <w:shd w:val="clear" w:color="auto" w:fill="F9F9F9"/>
        <w:spacing w:before="360" w:after="600" w:line="360" w:lineRule="auto"/>
        <w:ind w:right="120"/>
        <w:rPr>
          <w:rFonts w:ascii="Roboto" w:eastAsia="Roboto" w:hAnsi="Roboto" w:cs="Roboto"/>
          <w:color w:val="1F1F1F"/>
          <w:sz w:val="18"/>
          <w:szCs w:val="18"/>
        </w:rPr>
      </w:pPr>
      <w:r>
        <w:rPr>
          <w:rFonts w:ascii="Roboto" w:eastAsia="Roboto" w:hAnsi="Roboto" w:cs="Roboto"/>
          <w:color w:val="1F1F1F"/>
          <w:sz w:val="18"/>
          <w:szCs w:val="18"/>
        </w:rPr>
        <w:t>19 відповідей</w:t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color w:val="1F1F1F"/>
          <w:sz w:val="21"/>
          <w:szCs w:val="21"/>
        </w:rPr>
      </w:pPr>
      <w:r>
        <w:rPr>
          <w:rFonts w:ascii="Roboto" w:eastAsia="Roboto" w:hAnsi="Roboto" w:cs="Roboto"/>
          <w:color w:val="1F1F1F"/>
          <w:sz w:val="21"/>
          <w:szCs w:val="21"/>
        </w:rPr>
        <w:t>Так</w:t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color w:val="1F1F1F"/>
          <w:sz w:val="21"/>
          <w:szCs w:val="21"/>
        </w:rPr>
      </w:pPr>
      <w:r>
        <w:rPr>
          <w:rFonts w:ascii="Roboto" w:eastAsia="Roboto" w:hAnsi="Roboto" w:cs="Roboto"/>
          <w:color w:val="1F1F1F"/>
          <w:sz w:val="21"/>
          <w:szCs w:val="21"/>
        </w:rPr>
        <w:t>Спостерігаю</w:t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color w:val="1F1F1F"/>
          <w:sz w:val="21"/>
          <w:szCs w:val="21"/>
        </w:rPr>
      </w:pPr>
      <w:r>
        <w:rPr>
          <w:rFonts w:ascii="Roboto" w:eastAsia="Roboto" w:hAnsi="Roboto" w:cs="Roboto"/>
          <w:color w:val="1F1F1F"/>
          <w:sz w:val="21"/>
          <w:szCs w:val="21"/>
        </w:rPr>
        <w:t>Виставляю оцінки на користь учнів</w:t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color w:val="1F1F1F"/>
          <w:sz w:val="21"/>
          <w:szCs w:val="21"/>
        </w:rPr>
      </w:pPr>
      <w:r>
        <w:rPr>
          <w:rFonts w:ascii="Roboto" w:eastAsia="Roboto" w:hAnsi="Roboto" w:cs="Roboto"/>
          <w:color w:val="1F1F1F"/>
          <w:sz w:val="21"/>
          <w:szCs w:val="21"/>
        </w:rPr>
        <w:t>Так , спостерігаю</w:t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color w:val="1F1F1F"/>
          <w:sz w:val="21"/>
          <w:szCs w:val="21"/>
        </w:rPr>
      </w:pPr>
      <w:r>
        <w:rPr>
          <w:rFonts w:ascii="Roboto" w:eastAsia="Roboto" w:hAnsi="Roboto" w:cs="Roboto"/>
          <w:color w:val="1F1F1F"/>
          <w:sz w:val="21"/>
          <w:szCs w:val="21"/>
        </w:rPr>
        <w:t xml:space="preserve">Так, </w:t>
      </w:r>
      <w:proofErr w:type="spellStart"/>
      <w:r>
        <w:rPr>
          <w:rFonts w:ascii="Roboto" w:eastAsia="Roboto" w:hAnsi="Roboto" w:cs="Roboto"/>
          <w:color w:val="1F1F1F"/>
          <w:sz w:val="21"/>
          <w:szCs w:val="21"/>
        </w:rPr>
        <w:t>особиснісний</w:t>
      </w:r>
      <w:proofErr w:type="spellEnd"/>
      <w:r>
        <w:rPr>
          <w:rFonts w:ascii="Roboto" w:eastAsia="Roboto" w:hAnsi="Roboto" w:cs="Roboto"/>
          <w:color w:val="1F1F1F"/>
          <w:sz w:val="21"/>
          <w:szCs w:val="21"/>
        </w:rPr>
        <w:t xml:space="preserve"> поступ здобувачів освіти зазвичай чітко спостерігається. Він проявляється не лише в академічних результатах а й у змінах поведінки ставлення до навчання та взаємодії з іншими.</w:t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color w:val="1F1F1F"/>
          <w:sz w:val="21"/>
          <w:szCs w:val="21"/>
        </w:rPr>
      </w:pPr>
      <w:proofErr w:type="spellStart"/>
      <w:r>
        <w:rPr>
          <w:rFonts w:ascii="Roboto" w:eastAsia="Roboto" w:hAnsi="Roboto" w:cs="Roboto"/>
          <w:color w:val="1F1F1F"/>
          <w:sz w:val="21"/>
          <w:szCs w:val="21"/>
        </w:rPr>
        <w:t>Спостепігаю</w:t>
      </w:r>
      <w:proofErr w:type="spellEnd"/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color w:val="1F1F1F"/>
          <w:sz w:val="21"/>
          <w:szCs w:val="21"/>
        </w:rPr>
      </w:pPr>
      <w:r>
        <w:rPr>
          <w:rFonts w:ascii="Roboto" w:eastAsia="Roboto" w:hAnsi="Roboto" w:cs="Roboto"/>
          <w:color w:val="1F1F1F"/>
          <w:sz w:val="21"/>
          <w:szCs w:val="21"/>
        </w:rPr>
        <w:t>Спостерігаю. Рівнем знань учнів та зовнішніми факт</w:t>
      </w:r>
      <w:r>
        <w:rPr>
          <w:rFonts w:ascii="Roboto" w:eastAsia="Roboto" w:hAnsi="Roboto" w:cs="Roboto"/>
          <w:color w:val="1F1F1F"/>
          <w:sz w:val="21"/>
          <w:szCs w:val="21"/>
        </w:rPr>
        <w:t>орами.</w:t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color w:val="1F1F1F"/>
          <w:sz w:val="21"/>
          <w:szCs w:val="21"/>
        </w:rPr>
      </w:pPr>
      <w:r>
        <w:rPr>
          <w:rFonts w:ascii="Roboto" w:eastAsia="Roboto" w:hAnsi="Roboto" w:cs="Roboto"/>
          <w:color w:val="1F1F1F"/>
          <w:sz w:val="21"/>
          <w:szCs w:val="21"/>
        </w:rPr>
        <w:t>так</w:t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color w:val="1F1F1F"/>
          <w:sz w:val="21"/>
          <w:szCs w:val="21"/>
        </w:rPr>
      </w:pPr>
      <w:r>
        <w:rPr>
          <w:rFonts w:ascii="Roboto" w:eastAsia="Roboto" w:hAnsi="Roboto" w:cs="Roboto"/>
          <w:color w:val="1F1F1F"/>
          <w:sz w:val="21"/>
          <w:szCs w:val="21"/>
        </w:rPr>
        <w:t>Оцінювання вмотивовує, здобувачі освіти прагнуть до вищого рівня.</w:t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color w:val="1F1F1F"/>
          <w:sz w:val="21"/>
          <w:szCs w:val="21"/>
        </w:rPr>
      </w:pPr>
      <w:r>
        <w:rPr>
          <w:rFonts w:ascii="Roboto" w:eastAsia="Roboto" w:hAnsi="Roboto" w:cs="Roboto"/>
          <w:color w:val="1F1F1F"/>
          <w:sz w:val="21"/>
          <w:szCs w:val="21"/>
        </w:rPr>
        <w:t>Так спостерігаю</w:t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color w:val="1F1F1F"/>
          <w:sz w:val="21"/>
          <w:szCs w:val="21"/>
        </w:rPr>
      </w:pPr>
      <w:r>
        <w:rPr>
          <w:rFonts w:ascii="Roboto" w:eastAsia="Roboto" w:hAnsi="Roboto" w:cs="Roboto"/>
          <w:color w:val="1F1F1F"/>
          <w:sz w:val="21"/>
          <w:szCs w:val="21"/>
        </w:rPr>
        <w:t xml:space="preserve">Так, я спостерігаю особистісний поступ здобувачів </w:t>
      </w:r>
      <w:proofErr w:type="spellStart"/>
      <w:r>
        <w:rPr>
          <w:rFonts w:ascii="Roboto" w:eastAsia="Roboto" w:hAnsi="Roboto" w:cs="Roboto"/>
          <w:color w:val="1F1F1F"/>
          <w:sz w:val="21"/>
          <w:szCs w:val="21"/>
        </w:rPr>
        <w:t>освіти.Він</w:t>
      </w:r>
      <w:proofErr w:type="spellEnd"/>
      <w:r>
        <w:rPr>
          <w:rFonts w:ascii="Roboto" w:eastAsia="Roboto" w:hAnsi="Roboto" w:cs="Roboto"/>
          <w:color w:val="1F1F1F"/>
          <w:sz w:val="21"/>
          <w:szCs w:val="21"/>
        </w:rPr>
        <w:t xml:space="preserve"> проявляється у зростанні їхньої самостійності, відповідальності, впевненості у власних силах та здатно</w:t>
      </w:r>
      <w:r>
        <w:rPr>
          <w:rFonts w:ascii="Roboto" w:eastAsia="Roboto" w:hAnsi="Roboto" w:cs="Roboto"/>
          <w:color w:val="1F1F1F"/>
          <w:sz w:val="21"/>
          <w:szCs w:val="21"/>
        </w:rPr>
        <w:t>сті критично мислити. Але нажаль - не в усіх.</w:t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color w:val="1F1F1F"/>
          <w:sz w:val="21"/>
          <w:szCs w:val="21"/>
        </w:rPr>
      </w:pPr>
      <w:r>
        <w:rPr>
          <w:rFonts w:ascii="Roboto" w:eastAsia="Roboto" w:hAnsi="Roboto" w:cs="Roboto"/>
          <w:color w:val="1F1F1F"/>
          <w:sz w:val="21"/>
          <w:szCs w:val="21"/>
        </w:rPr>
        <w:t>Так</w:t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color w:val="1F1F1F"/>
          <w:sz w:val="21"/>
          <w:szCs w:val="21"/>
        </w:rPr>
      </w:pPr>
      <w:r>
        <w:rPr>
          <w:rFonts w:ascii="Roboto" w:eastAsia="Roboto" w:hAnsi="Roboto" w:cs="Roboto"/>
          <w:color w:val="1F1F1F"/>
          <w:sz w:val="21"/>
          <w:szCs w:val="21"/>
        </w:rPr>
        <w:t>Так, спостерігаю. Він пов'язаний з використанням інтерактивних технологій, зокрема роботою в малих групах</w:t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color w:val="1F1F1F"/>
          <w:sz w:val="24"/>
          <w:szCs w:val="24"/>
        </w:rPr>
      </w:pPr>
      <w:r>
        <w:rPr>
          <w:rFonts w:ascii="Roboto" w:eastAsia="Roboto" w:hAnsi="Roboto" w:cs="Roboto"/>
          <w:color w:val="1F1F1F"/>
          <w:sz w:val="21"/>
          <w:szCs w:val="21"/>
        </w:rPr>
        <w:t>Не спостерігаю</w:t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color w:val="1F1F1F"/>
          <w:sz w:val="24"/>
          <w:szCs w:val="24"/>
        </w:rPr>
      </w:pPr>
      <w:r>
        <w:rPr>
          <w:rFonts w:ascii="Roboto" w:eastAsia="Roboto" w:hAnsi="Roboto" w:cs="Roboto"/>
          <w:noProof/>
          <w:color w:val="1F1F1F"/>
          <w:sz w:val="24"/>
          <w:szCs w:val="24"/>
          <w:lang w:val="uk-UA"/>
        </w:rPr>
        <w:lastRenderedPageBreak/>
        <w:drawing>
          <wp:inline distT="114300" distB="114300" distL="114300" distR="114300">
            <wp:extent cx="5731200" cy="2908300"/>
            <wp:effectExtent l="0" t="0" r="0" b="0"/>
            <wp:docPr id="18" name="image15.png" descr="Діаграма відповідей у Формах. Назва запитання:   5. Що Ви робите для того, щоб запобігати випадкам порушень академічної доброчесності серед здобувачів освіти (списування, плагіат, фальсифікація тощо)? (можна обрати кілька варіантів відповідей). Кількість відповідей: 19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Діаграма відповідей у Формах. Назва запитання:   5. Що Ви робите для того, щоб запобігати випадкам порушень академічної доброчесності серед здобувачів освіти (списування, плагіат, фальсифікація тощо)? (можна обрати кілька варіантів відповідей). Кількість відповідей: 19 відповідей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0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color w:val="1F1F1F"/>
          <w:sz w:val="24"/>
          <w:szCs w:val="24"/>
        </w:rPr>
      </w:pPr>
      <w:r>
        <w:rPr>
          <w:rFonts w:ascii="Roboto" w:eastAsia="Roboto" w:hAnsi="Roboto" w:cs="Roboto"/>
          <w:noProof/>
          <w:color w:val="1F1F1F"/>
          <w:sz w:val="24"/>
          <w:szCs w:val="24"/>
          <w:lang w:val="uk-UA"/>
        </w:rPr>
        <w:drawing>
          <wp:inline distT="114300" distB="114300" distL="114300" distR="114300">
            <wp:extent cx="5731200" cy="2603500"/>
            <wp:effectExtent l="0" t="0" r="0" b="0"/>
            <wp:docPr id="9" name="image13.png" descr="Діаграма відповідей у Формах. Назва запитання: 6. Чи використовуєте Ви цифрові інструменти для фіксації прогресу учнів (електронні журнали, портфоліо, Google Classroom тощо)?. Кількість відповідей: 19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Діаграма відповідей у Формах. Назва запитання: 6. Чи використовуєте Ви цифрові інструменти для фіксації прогресу учнів (електронні журнали, портфоліо, Google Classroom тощо)?. Кількість відповідей: 19 відповідей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color w:val="1F1F1F"/>
          <w:sz w:val="24"/>
          <w:szCs w:val="24"/>
        </w:rPr>
      </w:pPr>
      <w:r>
        <w:rPr>
          <w:rFonts w:ascii="Roboto" w:eastAsia="Roboto" w:hAnsi="Roboto" w:cs="Roboto"/>
          <w:noProof/>
          <w:color w:val="1F1F1F"/>
          <w:sz w:val="24"/>
          <w:szCs w:val="24"/>
          <w:lang w:val="uk-UA"/>
        </w:rPr>
        <w:drawing>
          <wp:inline distT="114300" distB="114300" distL="114300" distR="114300">
            <wp:extent cx="5731200" cy="2603500"/>
            <wp:effectExtent l="0" t="0" r="0" b="0"/>
            <wp:docPr id="1" name="image20.png" descr="Діаграма відповідей у Формах. Назва запитання: 7. Чи надаєте Ви учням письмовий або усний зворотний зв'язок (коментарі до помилок, поради щодо покращення), крім виставлення бала?. Кількість відповідей: 19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 descr="Діаграма відповідей у Формах. Назва запитання: 7. Чи надаєте Ви учням письмовий або усний зворотний зв'язок (коментарі до помилок, поради щодо покращення), крім виставлення бала?. Кількість відповідей: 19 відповідей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color w:val="1F1F1F"/>
          <w:sz w:val="24"/>
          <w:szCs w:val="24"/>
        </w:rPr>
      </w:pPr>
      <w:r>
        <w:rPr>
          <w:rFonts w:ascii="Roboto" w:eastAsia="Roboto" w:hAnsi="Roboto" w:cs="Roboto"/>
          <w:noProof/>
          <w:color w:val="1F1F1F"/>
          <w:sz w:val="24"/>
          <w:szCs w:val="24"/>
          <w:lang w:val="uk-UA"/>
        </w:rPr>
        <w:lastRenderedPageBreak/>
        <w:drawing>
          <wp:inline distT="114300" distB="114300" distL="114300" distR="114300">
            <wp:extent cx="5731200" cy="2603500"/>
            <wp:effectExtent l="0" t="0" r="0" b="0"/>
            <wp:docPr id="5" name="image12.png" descr="Діаграма відповідей у Формах. Назва запитання: 8. Чи обговорюєте Ви з колегами (на засіданнях МО) єдині підходи до оцінювання, щоб вимоги різних вчителів не суперечили одна одній?. Кількість відповідей: 19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Діаграма відповідей у Формах. Назва запитання: 8. Чи обговорюєте Ви з колегами (на засіданнях МО) єдині підходи до оцінювання, щоб вимоги різних вчителів не суперечили одна одній?. Кількість відповідей: 19 відповідей.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D12" w:rsidRDefault="007E0D12">
      <w:pPr>
        <w:shd w:val="clear" w:color="auto" w:fill="F9F9F9"/>
        <w:spacing w:before="60" w:line="342" w:lineRule="auto"/>
        <w:rPr>
          <w:rFonts w:ascii="Roboto" w:eastAsia="Roboto" w:hAnsi="Roboto" w:cs="Roboto"/>
          <w:color w:val="1F1F1F"/>
          <w:sz w:val="24"/>
          <w:szCs w:val="24"/>
        </w:rPr>
      </w:pP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b/>
          <w:bCs/>
          <w:color w:val="1F1F1F"/>
          <w:sz w:val="24"/>
          <w:szCs w:val="24"/>
        </w:rPr>
      </w:pPr>
      <w:r>
        <w:rPr>
          <w:rFonts w:ascii="Roboto" w:eastAsia="Roboto" w:hAnsi="Roboto" w:cs="Roboto"/>
          <w:b/>
          <w:bCs/>
          <w:color w:val="1F1F1F"/>
          <w:sz w:val="24"/>
          <w:szCs w:val="24"/>
        </w:rPr>
        <w:t>Анкетування для учнів</w:t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b/>
          <w:bCs/>
          <w:color w:val="1F1F1F"/>
          <w:sz w:val="24"/>
          <w:szCs w:val="24"/>
        </w:rPr>
      </w:pPr>
      <w:r>
        <w:rPr>
          <w:rFonts w:ascii="Roboto" w:eastAsia="Roboto" w:hAnsi="Roboto" w:cs="Roboto"/>
          <w:b/>
          <w:bCs/>
          <w:noProof/>
          <w:color w:val="1F1F1F"/>
          <w:sz w:val="24"/>
          <w:szCs w:val="24"/>
          <w:lang w:val="uk-UA"/>
        </w:rPr>
        <w:drawing>
          <wp:inline distT="114300" distB="114300" distL="114300" distR="114300">
            <wp:extent cx="5731200" cy="2413000"/>
            <wp:effectExtent l="0" t="0" r="0" b="0"/>
            <wp:docPr id="2" name="image18.png" descr="Діаграма відповідей у Формах. Назва запитання: 1. Ви отримуєте інформацію про критерії, правила оцінювання навчальних досягнень?. Кількість відповідей: 34 відповіді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Діаграма відповідей у Формах. Назва запитання: 1. Ви отримуєте інформацію про критерії, правила оцінювання навчальних досягнень?. Кількість відповідей: 34 відповіді.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b/>
          <w:bCs/>
          <w:color w:val="1F1F1F"/>
          <w:sz w:val="24"/>
          <w:szCs w:val="24"/>
        </w:rPr>
      </w:pPr>
      <w:r>
        <w:rPr>
          <w:rFonts w:ascii="Roboto" w:eastAsia="Roboto" w:hAnsi="Roboto" w:cs="Roboto"/>
          <w:b/>
          <w:bCs/>
          <w:noProof/>
          <w:color w:val="1F1F1F"/>
          <w:sz w:val="24"/>
          <w:szCs w:val="24"/>
          <w:lang w:val="uk-UA"/>
        </w:rPr>
        <w:drawing>
          <wp:inline distT="114300" distB="114300" distL="114300" distR="114300">
            <wp:extent cx="5731200" cy="2413000"/>
            <wp:effectExtent l="0" t="0" r="0" b="0"/>
            <wp:docPr id="6" name="image16.png" descr="Діаграма відповідей у Формах. Назва запитання: 2. Наскільки вчителі справедливо оцінюють Ваші навчальні досягнення?. Кількість відповідей: 34 відповіді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Діаграма відповідей у Формах. Назва запитання: 2. Наскільки вчителі справедливо оцінюють Ваші навчальні досягнення?. Кількість відповідей: 34 відповіді.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b/>
          <w:bCs/>
          <w:color w:val="1F1F1F"/>
          <w:sz w:val="24"/>
          <w:szCs w:val="24"/>
        </w:rPr>
      </w:pPr>
      <w:r>
        <w:rPr>
          <w:rFonts w:ascii="Roboto" w:eastAsia="Roboto" w:hAnsi="Roboto" w:cs="Roboto"/>
          <w:b/>
          <w:bCs/>
          <w:noProof/>
          <w:color w:val="1F1F1F"/>
          <w:sz w:val="24"/>
          <w:szCs w:val="24"/>
          <w:lang w:val="uk-UA"/>
        </w:rPr>
        <w:lastRenderedPageBreak/>
        <w:drawing>
          <wp:inline distT="114300" distB="114300" distL="114300" distR="114300">
            <wp:extent cx="5731200" cy="2413000"/>
            <wp:effectExtent l="0" t="0" r="0" b="0"/>
            <wp:docPr id="21" name="image6.png" descr="Діаграма відповідей у Формах. Назва запитання: 3. Наскільки доступно вчителі пояснюють і аргументують виставлення&#10;&#10;оцінок?. Кількість відповідей: 34 відповіді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Діаграма відповідей у Формах. Назва запитання: 3. Наскільки доступно вчителі пояснюють і аргументують виставлення&#10;&#10;оцінок?. Кількість відповідей: 34 відповіді.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b/>
          <w:bCs/>
          <w:color w:val="1F1F1F"/>
          <w:sz w:val="24"/>
          <w:szCs w:val="24"/>
        </w:rPr>
      </w:pPr>
      <w:r>
        <w:rPr>
          <w:rFonts w:ascii="Roboto" w:eastAsia="Roboto" w:hAnsi="Roboto" w:cs="Roboto"/>
          <w:b/>
          <w:bCs/>
          <w:noProof/>
          <w:color w:val="1F1F1F"/>
          <w:sz w:val="24"/>
          <w:szCs w:val="24"/>
          <w:lang w:val="uk-UA"/>
        </w:rPr>
        <w:drawing>
          <wp:inline distT="114300" distB="114300" distL="114300" distR="114300">
            <wp:extent cx="5731200" cy="2413000"/>
            <wp:effectExtent l="0" t="0" r="0" b="0"/>
            <wp:docPr id="4" name="image21.png" descr="Діаграма відповідей у Формах. Назва запитання: 4. У школі оцінюють Ваші результати навчання з метою:. Кількість відповідей: 34 відповіді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 descr="Діаграма відповідей у Формах. Назва запитання: 4. У школі оцінюють Ваші результати навчання з метою:. Кількість відповідей: 34 відповіді.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b/>
          <w:bCs/>
          <w:color w:val="1F1F1F"/>
          <w:sz w:val="24"/>
          <w:szCs w:val="24"/>
        </w:rPr>
      </w:pPr>
      <w:r>
        <w:rPr>
          <w:rFonts w:ascii="Roboto" w:eastAsia="Roboto" w:hAnsi="Roboto" w:cs="Roboto"/>
          <w:b/>
          <w:bCs/>
          <w:noProof/>
          <w:color w:val="1F1F1F"/>
          <w:sz w:val="24"/>
          <w:szCs w:val="24"/>
          <w:lang w:val="uk-UA"/>
        </w:rPr>
        <w:drawing>
          <wp:inline distT="114300" distB="114300" distL="114300" distR="114300">
            <wp:extent cx="5731200" cy="2413000"/>
            <wp:effectExtent l="0" t="0" r="0" b="0"/>
            <wp:docPr id="7" name="image11.png" descr="Діаграма відповідей у Формах. Назва запитання: 5. Чи здійснюєте Ви самооцінювання результатів своєї роботи під час&#10;&#10;занять?. Кількість відповідей: 34 відповіді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Діаграма відповідей у Формах. Назва запитання: 5. Чи здійснюєте Ви самооцінювання результатів своєї роботи під час&#10;&#10;занять?. Кількість відповідей: 34 відповіді.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b/>
          <w:bCs/>
          <w:color w:val="1F1F1F"/>
          <w:sz w:val="24"/>
          <w:szCs w:val="24"/>
        </w:rPr>
      </w:pPr>
      <w:r>
        <w:rPr>
          <w:rFonts w:ascii="Roboto" w:eastAsia="Roboto" w:hAnsi="Roboto" w:cs="Roboto"/>
          <w:b/>
          <w:bCs/>
          <w:noProof/>
          <w:color w:val="1F1F1F"/>
          <w:sz w:val="24"/>
          <w:szCs w:val="24"/>
          <w:lang w:val="uk-UA"/>
        </w:rPr>
        <w:lastRenderedPageBreak/>
        <w:drawing>
          <wp:inline distT="114300" distB="114300" distL="114300" distR="114300">
            <wp:extent cx="5731200" cy="2603500"/>
            <wp:effectExtent l="0" t="0" r="0" b="0"/>
            <wp:docPr id="16" name="image17.png" descr="Діаграма відповідей у Формах. Назва запитання: 6. В яких формах Ви зазвичай отримуєте зворотний зв’язок від вчителів&#10;&#10;щодо Вашого навчання?. Кількість відповідей: 34 відповіді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 descr="Діаграма відповідей у Формах. Назва запитання: 6. В яких формах Ви зазвичай отримуєте зворотний зв’язок від вчителів&#10;&#10;щодо Вашого навчання?. Кількість відповідей: 34 відповіді.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b/>
          <w:bCs/>
          <w:color w:val="1F1F1F"/>
          <w:sz w:val="24"/>
          <w:szCs w:val="24"/>
        </w:rPr>
      </w:pPr>
      <w:r>
        <w:rPr>
          <w:rFonts w:ascii="Roboto" w:eastAsia="Roboto" w:hAnsi="Roboto" w:cs="Roboto"/>
          <w:b/>
          <w:bCs/>
          <w:noProof/>
          <w:color w:val="1F1F1F"/>
          <w:sz w:val="24"/>
          <w:szCs w:val="24"/>
          <w:lang w:val="uk-UA"/>
        </w:rPr>
        <w:drawing>
          <wp:inline distT="114300" distB="114300" distL="114300" distR="114300">
            <wp:extent cx="5731200" cy="2413000"/>
            <wp:effectExtent l="0" t="0" r="0" b="0"/>
            <wp:docPr id="17" name="image8.png" descr="Діаграма відповідей у Формах. Назва запитання: 7. У школі оцінюють Ваші результати навчання з метою:. Кількість відповідей: 34 відповіді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Діаграма відповідей у Формах. Назва запитання: 7. У школі оцінюють Ваші результати навчання з метою:. Кількість відповідей: 34 відповіді.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b/>
          <w:bCs/>
          <w:color w:val="1F1F1F"/>
          <w:sz w:val="24"/>
          <w:szCs w:val="24"/>
        </w:rPr>
      </w:pPr>
      <w:r>
        <w:rPr>
          <w:rFonts w:ascii="Roboto" w:eastAsia="Roboto" w:hAnsi="Roboto" w:cs="Roboto"/>
          <w:b/>
          <w:bCs/>
          <w:noProof/>
          <w:color w:val="1F1F1F"/>
          <w:sz w:val="24"/>
          <w:szCs w:val="24"/>
          <w:lang w:val="uk-UA"/>
        </w:rPr>
        <w:drawing>
          <wp:inline distT="114300" distB="114300" distL="114300" distR="114300">
            <wp:extent cx="5731200" cy="2908300"/>
            <wp:effectExtent l="0" t="0" r="0" b="0"/>
            <wp:docPr id="24" name="image24.png" descr="Діаграма відповідей у Формах. Назва запитання: 8. Від кого (чого) залежать Ваші результати навчання?&#10;&#10;(можна обрати декілька варіантів відповідей). Кількість відповідей: 34 відповіді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 descr="Діаграма відповідей у Формах. Назва запитання: 8. Від кого (чого) залежать Ваші результати навчання?&#10;&#10;(можна обрати декілька варіантів відповідей). Кількість відповідей: 34 відповіді.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0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b/>
          <w:bCs/>
          <w:color w:val="1F1F1F"/>
          <w:sz w:val="24"/>
          <w:szCs w:val="24"/>
        </w:rPr>
      </w:pPr>
      <w:r>
        <w:rPr>
          <w:rFonts w:ascii="Roboto" w:eastAsia="Roboto" w:hAnsi="Roboto" w:cs="Roboto"/>
          <w:b/>
          <w:bCs/>
          <w:noProof/>
          <w:color w:val="1F1F1F"/>
          <w:sz w:val="24"/>
          <w:szCs w:val="24"/>
          <w:lang w:val="uk-UA"/>
        </w:rPr>
        <w:lastRenderedPageBreak/>
        <w:drawing>
          <wp:inline distT="114300" distB="114300" distL="114300" distR="114300">
            <wp:extent cx="5731200" cy="2413000"/>
            <wp:effectExtent l="0" t="0" r="0" b="0"/>
            <wp:docPr id="8" name="image19.png" descr="Діаграма відповідей у Формах. Назва запитання: 9. Ваша думка вислуховується і враховується вчителями під час проведення уроків?. Кількість відповідей: 34 відповіді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 descr="Діаграма відповідей у Формах. Назва запитання: 9. Ваша думка вислуховується і враховується вчителями під час проведення уроків?. Кількість відповідей: 34 відповіді.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b/>
          <w:bCs/>
          <w:color w:val="1F1F1F"/>
          <w:sz w:val="24"/>
          <w:szCs w:val="24"/>
        </w:rPr>
      </w:pPr>
      <w:r>
        <w:rPr>
          <w:rFonts w:ascii="Roboto" w:eastAsia="Roboto" w:hAnsi="Roboto" w:cs="Roboto"/>
          <w:b/>
          <w:bCs/>
          <w:noProof/>
          <w:color w:val="1F1F1F"/>
          <w:sz w:val="24"/>
          <w:szCs w:val="24"/>
          <w:lang w:val="uk-UA"/>
        </w:rPr>
        <w:drawing>
          <wp:inline distT="114300" distB="114300" distL="114300" distR="114300">
            <wp:extent cx="5731200" cy="2413000"/>
            <wp:effectExtent l="0" t="0" r="0" b="0"/>
            <wp:docPr id="15" name="image14.png" descr="Діаграма відповідей у Формах. Назва запитання: 10. Вкажіть твердження, з яким Ви найбільше погоджуєтесь:. Кількість відповідей: 34 відповіді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Діаграма відповідей у Формах. Назва запитання: 10. Вкажіть твердження, з яким Ви найбільше погоджуєтесь:. Кількість відповідей: 34 відповіді.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b/>
          <w:bCs/>
          <w:color w:val="1F1F1F"/>
          <w:sz w:val="24"/>
          <w:szCs w:val="24"/>
        </w:rPr>
      </w:pPr>
      <w:r>
        <w:rPr>
          <w:rFonts w:ascii="Roboto" w:eastAsia="Roboto" w:hAnsi="Roboto" w:cs="Roboto"/>
          <w:b/>
          <w:bCs/>
          <w:noProof/>
          <w:color w:val="1F1F1F"/>
          <w:sz w:val="24"/>
          <w:szCs w:val="24"/>
          <w:lang w:val="uk-UA"/>
        </w:rPr>
        <w:drawing>
          <wp:inline distT="114300" distB="114300" distL="114300" distR="114300">
            <wp:extent cx="5731200" cy="2908300"/>
            <wp:effectExtent l="0" t="0" r="0" b="0"/>
            <wp:docPr id="20" name="image9.png" descr="Діаграма відповідей у Формах. Назва запитання: 11. Чи проводяться з Вами бесіди про важливість дотримання академічної доброчесності: неприпустимість списування та плагіату, необхідність вказувати джерела інформації, які використовуються тощо?(можна обрати декілька варіантів відповідей). Кількість відповідей: 34 відповіді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Діаграма відповідей у Формах. Назва запитання: 11. Чи проводяться з Вами бесіди про важливість дотримання академічної доброчесності: неприпустимість списування та плагіату, необхідність вказувати джерела інформації, які використовуються тощо?(можна обрати декілька варіантів відповідей). Кількість відповідей: 34 відповіді.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0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D12" w:rsidRDefault="007E0D12">
      <w:pPr>
        <w:shd w:val="clear" w:color="auto" w:fill="F9F9F9"/>
        <w:spacing w:before="60" w:line="342" w:lineRule="auto"/>
        <w:rPr>
          <w:rFonts w:ascii="Roboto" w:eastAsia="Roboto" w:hAnsi="Roboto" w:cs="Roboto"/>
          <w:b/>
          <w:bCs/>
          <w:color w:val="1F1F1F"/>
          <w:sz w:val="24"/>
          <w:szCs w:val="24"/>
        </w:rPr>
      </w:pP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b/>
          <w:bCs/>
          <w:color w:val="1F1F1F"/>
          <w:sz w:val="24"/>
          <w:szCs w:val="24"/>
        </w:rPr>
      </w:pPr>
      <w:r>
        <w:rPr>
          <w:rFonts w:ascii="Roboto" w:eastAsia="Roboto" w:hAnsi="Roboto" w:cs="Roboto"/>
          <w:b/>
          <w:bCs/>
          <w:color w:val="1F1F1F"/>
          <w:sz w:val="24"/>
          <w:szCs w:val="24"/>
        </w:rPr>
        <w:t>Анкетування для батьків</w:t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b/>
          <w:bCs/>
          <w:color w:val="1F1F1F"/>
          <w:sz w:val="24"/>
          <w:szCs w:val="24"/>
        </w:rPr>
      </w:pPr>
      <w:r>
        <w:rPr>
          <w:rFonts w:ascii="Roboto" w:eastAsia="Roboto" w:hAnsi="Roboto" w:cs="Roboto"/>
          <w:b/>
          <w:bCs/>
          <w:noProof/>
          <w:color w:val="1F1F1F"/>
          <w:sz w:val="24"/>
          <w:szCs w:val="24"/>
          <w:lang w:val="uk-UA"/>
        </w:rPr>
        <w:lastRenderedPageBreak/>
        <w:drawing>
          <wp:inline distT="114300" distB="114300" distL="114300" distR="114300">
            <wp:extent cx="5731200" cy="2730500"/>
            <wp:effectExtent l="0" t="0" r="0" b="0"/>
            <wp:docPr id="13" name="image1.png" descr="Діаграма відповідей у Формах. Назва запитання: У якому класі навчається Ваша дитина (без літери, лише паралель). Кількість відповідей: 76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Діаграма відповідей у Формах. Назва запитання: У якому класі навчається Ваша дитина (без літери, лише паралель). Кількість відповідей: 76 відповідей.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b/>
          <w:bCs/>
          <w:color w:val="1F1F1F"/>
          <w:sz w:val="24"/>
          <w:szCs w:val="24"/>
        </w:rPr>
      </w:pPr>
      <w:r>
        <w:rPr>
          <w:rFonts w:ascii="Roboto" w:eastAsia="Roboto" w:hAnsi="Roboto" w:cs="Roboto"/>
          <w:b/>
          <w:bCs/>
          <w:noProof/>
          <w:color w:val="1F1F1F"/>
          <w:sz w:val="24"/>
          <w:szCs w:val="24"/>
          <w:lang w:val="uk-UA"/>
        </w:rPr>
        <w:drawing>
          <wp:inline distT="114300" distB="114300" distL="114300" distR="114300">
            <wp:extent cx="5731200" cy="2603500"/>
            <wp:effectExtent l="0" t="0" r="0" b="0"/>
            <wp:docPr id="12" name="image10.png" descr="Діаграма відповідей у Формах. Назва запитання: 1. Ви отримуєте інформацію про критерії, правила і процедури&#10;&#10;оцінювання навчальних досягнень учнів?. Кількість відповідей: 76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Діаграма відповідей у Формах. Назва запитання: 1. Ви отримуєте інформацію про критерії, правила і процедури&#10;&#10;оцінювання навчальних досягнень учнів?. Кількість відповідей: 76 відповідей.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b/>
          <w:bCs/>
          <w:color w:val="1F1F1F"/>
          <w:sz w:val="24"/>
          <w:szCs w:val="24"/>
        </w:rPr>
      </w:pPr>
      <w:r>
        <w:rPr>
          <w:rFonts w:ascii="Roboto" w:eastAsia="Roboto" w:hAnsi="Roboto" w:cs="Roboto"/>
          <w:b/>
          <w:bCs/>
          <w:noProof/>
          <w:color w:val="1F1F1F"/>
          <w:sz w:val="24"/>
          <w:szCs w:val="24"/>
          <w:lang w:val="uk-UA"/>
        </w:rPr>
        <w:drawing>
          <wp:inline distT="114300" distB="114300" distL="114300" distR="114300">
            <wp:extent cx="5731200" cy="2413000"/>
            <wp:effectExtent l="0" t="0" r="0" b="0"/>
            <wp:docPr id="10" name="image2.png" descr="Діаграма відповідей у Формах. Назва запитання: 2. Чи зрозумілі Вам критерії, за якими вчителі оцінюють знання Вашої дитини?. Кількість відповідей: 76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Діаграма відповідей у Формах. Назва запитання: 2. Чи зрозумілі Вам критерії, за якими вчителі оцінюють знання Вашої дитини?. Кількість відповідей: 76 відповідей.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b/>
          <w:bCs/>
          <w:color w:val="1F1F1F"/>
          <w:sz w:val="24"/>
          <w:szCs w:val="24"/>
        </w:rPr>
      </w:pPr>
      <w:r>
        <w:rPr>
          <w:rFonts w:ascii="Roboto" w:eastAsia="Roboto" w:hAnsi="Roboto" w:cs="Roboto"/>
          <w:b/>
          <w:bCs/>
          <w:noProof/>
          <w:color w:val="1F1F1F"/>
          <w:sz w:val="24"/>
          <w:szCs w:val="24"/>
          <w:lang w:val="uk-UA"/>
        </w:rPr>
        <w:lastRenderedPageBreak/>
        <w:drawing>
          <wp:inline distT="114300" distB="114300" distL="114300" distR="114300">
            <wp:extent cx="5731200" cy="2413000"/>
            <wp:effectExtent l="0" t="0" r="0" b="0"/>
            <wp:docPr id="23" name="image23.png" descr="Діаграма відповідей у Формах. Назва запитання: 3. Педагоги закладу освіти забезпечують зворотний зв’язок із Вами?. Кількість відповідей: 76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 descr="Діаграма відповідей у Формах. Назва запитання: 3. Педагоги закладу освіти забезпечують зворотний зв’язок із Вами?. Кількість відповідей: 76 відповідей.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b/>
          <w:bCs/>
          <w:color w:val="1F1F1F"/>
          <w:sz w:val="24"/>
          <w:szCs w:val="24"/>
        </w:rPr>
      </w:pPr>
      <w:r>
        <w:rPr>
          <w:rFonts w:ascii="Roboto" w:eastAsia="Roboto" w:hAnsi="Roboto" w:cs="Roboto"/>
          <w:b/>
          <w:bCs/>
          <w:noProof/>
          <w:color w:val="1F1F1F"/>
          <w:sz w:val="24"/>
          <w:szCs w:val="24"/>
          <w:lang w:val="uk-UA"/>
        </w:rPr>
        <w:drawing>
          <wp:inline distT="114300" distB="114300" distL="114300" distR="114300">
            <wp:extent cx="5731200" cy="2908300"/>
            <wp:effectExtent l="0" t="0" r="0" b="0"/>
            <wp:docPr id="3" name="image5.png" descr="Діаграма відповідей у Формах. Назва запитання: 4. Звідки Ви дізнаєтесь про навчальні досягнення своєї дитини? (можна обрати кілька варіантів). Кількість відповідей: 76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Діаграма відповідей у Формах. Назва запитання: 4. Звідки Ви дізнаєтесь про навчальні досягнення своєї дитини? (можна обрати кілька варіантів). Кількість відповідей: 76 відповідей.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0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b/>
          <w:bCs/>
          <w:color w:val="1F1F1F"/>
          <w:sz w:val="24"/>
          <w:szCs w:val="24"/>
        </w:rPr>
      </w:pPr>
      <w:r>
        <w:rPr>
          <w:rFonts w:ascii="Roboto" w:eastAsia="Roboto" w:hAnsi="Roboto" w:cs="Roboto"/>
          <w:b/>
          <w:bCs/>
          <w:noProof/>
          <w:color w:val="1F1F1F"/>
          <w:sz w:val="24"/>
          <w:szCs w:val="24"/>
          <w:lang w:val="uk-UA"/>
        </w:rPr>
        <w:drawing>
          <wp:inline distT="114300" distB="114300" distL="114300" distR="114300">
            <wp:extent cx="5731200" cy="2413000"/>
            <wp:effectExtent l="0" t="0" r="0" b="0"/>
            <wp:docPr id="11" name="image4.png" descr="Діаграма відповідей у Формах. Назва запитання: 5. Чи вважаєте Ви оцінювання в закладі освіти справедливим та об’єктивним?. Кількість відповідей: 76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Діаграма відповідей у Формах. Назва запитання: 5. Чи вважаєте Ви оцінювання в закладі освіти справедливим та об’єктивним?. Кількість відповідей: 76 відповідей.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D12" w:rsidRDefault="00C05557">
      <w:pPr>
        <w:shd w:val="clear" w:color="auto" w:fill="F9F9F9"/>
        <w:spacing w:before="60" w:line="342" w:lineRule="auto"/>
        <w:rPr>
          <w:rFonts w:ascii="Roboto" w:eastAsia="Roboto" w:hAnsi="Roboto" w:cs="Roboto"/>
          <w:b/>
          <w:bCs/>
          <w:color w:val="1F1F1F"/>
          <w:sz w:val="24"/>
          <w:szCs w:val="24"/>
        </w:rPr>
      </w:pPr>
      <w:r>
        <w:rPr>
          <w:rFonts w:ascii="Roboto" w:eastAsia="Roboto" w:hAnsi="Roboto" w:cs="Roboto"/>
          <w:b/>
          <w:bCs/>
          <w:noProof/>
          <w:color w:val="1F1F1F"/>
          <w:sz w:val="24"/>
          <w:szCs w:val="24"/>
          <w:lang w:val="uk-UA"/>
        </w:rPr>
        <w:lastRenderedPageBreak/>
        <w:drawing>
          <wp:inline distT="114300" distB="114300" distL="114300" distR="114300">
            <wp:extent cx="5731200" cy="2603500"/>
            <wp:effectExtent l="0" t="0" r="0" b="0"/>
            <wp:docPr id="22" name="image7.png" descr="Діаграма відповідей у Формах. Назва запитання: 6. Чи отримуєте Ви інформацію не лише про бал, а й про те, які саме теми/навички дитині потрібно підтягнути?. Кількість відповідей: 76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Діаграма відповідей у Формах. Назва запитання: 6. Чи отримуєте Ви інформацію не лише про бал, а й про те, які саме теми/навички дитині потрібно підтягнути?. Кількість відповідей: 76 відповідей.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D12" w:rsidRDefault="007E0D12">
      <w:pPr>
        <w:shd w:val="clear" w:color="auto" w:fill="F9F9F9"/>
        <w:spacing w:before="60" w:line="342" w:lineRule="auto"/>
        <w:rPr>
          <w:rFonts w:ascii="Roboto" w:eastAsia="Roboto" w:hAnsi="Roboto" w:cs="Roboto"/>
          <w:b/>
          <w:bCs/>
          <w:color w:val="1F1F1F"/>
          <w:sz w:val="24"/>
          <w:szCs w:val="24"/>
        </w:rPr>
      </w:pPr>
    </w:p>
    <w:p w:rsidR="007E0D12" w:rsidRDefault="007E0D12"/>
    <w:sectPr w:rsidR="007E0D12">
      <w:headerReference w:type="default" r:id="rId31"/>
      <w:footerReference w:type="default" r:id="rId3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557" w:rsidRDefault="00C05557">
      <w:pPr>
        <w:spacing w:line="240" w:lineRule="auto"/>
      </w:pPr>
      <w:r>
        <w:separator/>
      </w:r>
    </w:p>
  </w:endnote>
  <w:endnote w:type="continuationSeparator" w:id="0">
    <w:p w:rsidR="00C05557" w:rsidRDefault="00C055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  <w:embedRegular r:id="rId1" w:fontKey="{39392EE1-A940-449B-9D45-EF109D757333}"/>
    <w:embedBold r:id="rId2" w:fontKey="{E2CD68C4-89A2-416A-B373-8659D916B39A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BE9B054B-65EF-4DE9-BDD0-08B4A76AAC9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C654F755-0B5A-41CD-AC15-0562D6FB9AF0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D12" w:rsidRDefault="007E0D1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557" w:rsidRDefault="00C05557">
      <w:pPr>
        <w:spacing w:line="240" w:lineRule="auto"/>
      </w:pPr>
      <w:r>
        <w:separator/>
      </w:r>
    </w:p>
  </w:footnote>
  <w:footnote w:type="continuationSeparator" w:id="0">
    <w:p w:rsidR="00C05557" w:rsidRDefault="00C055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D12" w:rsidRDefault="007E0D1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D12"/>
    <w:rsid w:val="007E0D12"/>
    <w:rsid w:val="00C05557"/>
    <w:rsid w:val="00E0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D4EEF5-12C8-4EFE-9AF1-C5EE7D6B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622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AdminSM</dc:creator>
  <cp:lastModifiedBy>AdminSM</cp:lastModifiedBy>
  <cp:revision>2</cp:revision>
  <dcterms:created xsi:type="dcterms:W3CDTF">2026-07-13T20:26:00Z</dcterms:created>
  <dcterms:modified xsi:type="dcterms:W3CDTF">2026-07-13T20:26:00Z</dcterms:modified>
</cp:coreProperties>
</file>